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B2" w:rsidRDefault="00A157B2" w:rsidP="00A157B2">
      <w:pPr>
        <w:spacing w:after="0" w:line="240" w:lineRule="auto"/>
        <w:jc w:val="center"/>
        <w:rPr>
          <w:rFonts w:ascii="Segoe UI" w:hAnsi="Segoe UI" w:cs="Segoe UI"/>
          <w:b/>
          <w:color w:val="000000" w:themeColor="text1"/>
          <w:sz w:val="30"/>
          <w:szCs w:val="30"/>
          <w:lang w:val="en-US"/>
        </w:rPr>
      </w:pPr>
    </w:p>
    <w:p w:rsidR="00AE3540" w:rsidRDefault="003027F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  <w:r>
        <w:rPr>
          <w:rFonts w:ascii="Segoe UI" w:hAnsi="Segoe UI" w:cs="Segoe UI"/>
          <w:b/>
          <w:color w:val="E95420"/>
          <w:sz w:val="36"/>
          <w:szCs w:val="36"/>
          <w:lang w:val="en-US"/>
        </w:rPr>
        <w:t>CULTURE</w:t>
      </w:r>
      <w:r w:rsidR="00221438">
        <w:rPr>
          <w:rFonts w:ascii="Segoe UI" w:hAnsi="Segoe UI" w:cs="Segoe UI"/>
          <w:b/>
          <w:color w:val="E95420"/>
          <w:sz w:val="36"/>
          <w:szCs w:val="36"/>
          <w:lang w:val="en-US"/>
        </w:rPr>
        <w:t>:</w:t>
      </w:r>
      <w:r w:rsidR="003E4ECE" w:rsidRPr="00A157B2">
        <w:rPr>
          <w:rFonts w:ascii="Segoe UI" w:hAnsi="Segoe UI" w:cs="Segoe UI"/>
          <w:b/>
          <w:color w:val="E95420"/>
          <w:sz w:val="36"/>
          <w:szCs w:val="36"/>
          <w:lang w:val="en-US"/>
        </w:rPr>
        <w:t xml:space="preserve"> </w:t>
      </w:r>
      <w:r w:rsidR="00F06F26">
        <w:rPr>
          <w:rFonts w:ascii="Segoe UI" w:hAnsi="Segoe UI" w:cs="Segoe UI"/>
          <w:b/>
          <w:color w:val="E95420"/>
          <w:sz w:val="36"/>
          <w:szCs w:val="36"/>
          <w:lang w:val="en-US"/>
        </w:rPr>
        <w:t>HOME</w:t>
      </w:r>
    </w:p>
    <w:p w:rsidR="003027F7" w:rsidRDefault="0060608D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their synonyms</w:t>
      </w:r>
    </w:p>
    <w:tbl>
      <w:tblPr>
        <w:tblStyle w:val="a4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3"/>
      </w:tblGrid>
      <w:tr w:rsidR="0060608D" w:rsidTr="00D63AEF">
        <w:tc>
          <w:tcPr>
            <w:tcW w:w="4526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take down</w:t>
            </w:r>
          </w:p>
        </w:tc>
        <w:tc>
          <w:tcPr>
            <w:tcW w:w="4543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move</w:t>
            </w:r>
          </w:p>
        </w:tc>
      </w:tr>
      <w:tr w:rsidR="0060608D" w:rsidTr="00D63AEF">
        <w:tc>
          <w:tcPr>
            <w:tcW w:w="4526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 w:rsidRPr="0060608D">
              <w:rPr>
                <w:rFonts w:ascii="Segoe UI" w:hAnsi="Segoe UI" w:cs="Segoe UI"/>
                <w:sz w:val="30"/>
                <w:szCs w:val="30"/>
                <w:lang w:val="en-US"/>
              </w:rPr>
              <w:t>float</w:t>
            </w:r>
          </w:p>
        </w:tc>
        <w:tc>
          <w:tcPr>
            <w:tcW w:w="4543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expensive</w:t>
            </w:r>
          </w:p>
        </w:tc>
      </w:tr>
      <w:tr w:rsidR="0060608D" w:rsidRPr="0060608D" w:rsidTr="00D63AEF">
        <w:tc>
          <w:tcPr>
            <w:tcW w:w="4526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carry</w:t>
            </w:r>
          </w:p>
        </w:tc>
        <w:tc>
          <w:tcPr>
            <w:tcW w:w="4543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swim</w:t>
            </w:r>
          </w:p>
        </w:tc>
      </w:tr>
      <w:tr w:rsidR="0060608D" w:rsidRPr="0060608D" w:rsidTr="00D63AEF">
        <w:tc>
          <w:tcPr>
            <w:tcW w:w="4526" w:type="dxa"/>
          </w:tcPr>
          <w:p w:rsidR="0060608D" w:rsidRPr="0060608D" w:rsidRDefault="0060608D" w:rsidP="0060608D">
            <w:pPr>
              <w:pStyle w:val="a3"/>
              <w:numPr>
                <w:ilvl w:val="0"/>
                <w:numId w:val="17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luxurious</w:t>
            </w:r>
          </w:p>
        </w:tc>
        <w:tc>
          <w:tcPr>
            <w:tcW w:w="4543" w:type="dxa"/>
          </w:tcPr>
          <w:p w:rsidR="004765F9" w:rsidRPr="0060608D" w:rsidRDefault="0060608D" w:rsidP="00A17482">
            <w:pPr>
              <w:pStyle w:val="a3"/>
              <w:numPr>
                <w:ilvl w:val="0"/>
                <w:numId w:val="18"/>
              </w:numPr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take apart</w:t>
            </w:r>
          </w:p>
        </w:tc>
      </w:tr>
    </w:tbl>
    <w:p w:rsidR="00A17482" w:rsidRDefault="00A17482" w:rsidP="00A17482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60608D" w:rsidRDefault="00D63AEF" w:rsidP="00D63AEF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Match the words to the pictures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tbl>
      <w:tblPr>
        <w:tblStyle w:val="a4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3050"/>
        <w:gridCol w:w="3023"/>
      </w:tblGrid>
      <w:tr w:rsidR="000D50B9" w:rsidTr="000D50B9"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1 a floating house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4 a tent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7 a sea view</w:t>
            </w:r>
          </w:p>
        </w:tc>
      </w:tr>
      <w:tr w:rsidR="000D50B9" w:rsidTr="000D50B9"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2 a narrow boat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5 a lighthouse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8 a luxurious room</w:t>
            </w:r>
          </w:p>
        </w:tc>
      </w:tr>
      <w:tr w:rsidR="000D50B9" w:rsidTr="000D50B9"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3 solar panel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6 a students’ hostel</w:t>
            </w:r>
          </w:p>
        </w:tc>
        <w:tc>
          <w:tcPr>
            <w:tcW w:w="3285" w:type="dxa"/>
          </w:tcPr>
          <w:p w:rsidR="00D63AEF" w:rsidRDefault="00D63AEF" w:rsidP="00D63AEF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9 a yurt</w:t>
            </w:r>
          </w:p>
        </w:tc>
      </w:tr>
    </w:tbl>
    <w:p w:rsidR="003027F7" w:rsidRDefault="003027F7" w:rsidP="003027F7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</w:p>
    <w:tbl>
      <w:tblPr>
        <w:tblStyle w:val="a4"/>
        <w:tblW w:w="93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3027F7" w:rsidTr="000D50B9">
        <w:trPr>
          <w:trHeight w:val="2278"/>
          <w:jc w:val="center"/>
        </w:trPr>
        <w:tc>
          <w:tcPr>
            <w:tcW w:w="3117" w:type="dxa"/>
            <w:hideMark/>
          </w:tcPr>
          <w:p w:rsidR="003027F7" w:rsidRDefault="003027F7" w:rsidP="000D50B9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A </w:t>
            </w:r>
            <w:r w:rsidR="000F06E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4B7DC81F" wp14:editId="33731AD0">
                  <wp:extent cx="1514475" cy="1007814"/>
                  <wp:effectExtent l="0" t="0" r="0" b="1905"/>
                  <wp:docPr id="14" name="Рисунок 14" descr="C:\Users\TATO.Ler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TO.Ler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74" cy="101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 w:rsidP="00527116">
            <w:pPr>
              <w:pStyle w:val="a3"/>
              <w:ind w:left="0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B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eastAsia="uk-UA"/>
              </w:rPr>
              <w:t xml:space="preserve"> 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5FED98DD" wp14:editId="390E482D">
                  <wp:extent cx="1649866" cy="923925"/>
                  <wp:effectExtent l="0" t="0" r="7620" b="0"/>
                  <wp:docPr id="5" name="Рисунок 5" descr="C:\Users\TATO.Ler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TO.Ler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945" cy="929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50B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C 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196A4699" wp14:editId="1D2307FB">
                  <wp:extent cx="1581150" cy="1052453"/>
                  <wp:effectExtent l="0" t="0" r="0" b="0"/>
                  <wp:docPr id="9" name="Рисунок 9" descr="C:\Users\TATO.Lera\Desktop\sibley_500_ultimate_bell_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ATO.Lera\Desktop\sibley_500_ultimate_bell_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230" cy="106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0D50B9">
        <w:trPr>
          <w:trHeight w:val="2278"/>
          <w:jc w:val="center"/>
        </w:trPr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D</w:t>
            </w:r>
            <w:r w:rsidR="000D50B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1EC3B4AF" wp14:editId="54F7529F">
                  <wp:extent cx="1588801" cy="1057275"/>
                  <wp:effectExtent l="0" t="0" r="0" b="0"/>
                  <wp:docPr id="12" name="Рисунок 12" descr="C:\Users\TATO.Ler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ATO.Ler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01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>E</w:t>
            </w:r>
            <w:r w:rsidR="000D50B9"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 </w:t>
            </w:r>
            <w:r w:rsidR="00527116">
              <w:rPr>
                <w:noProof/>
                <w:lang w:val="ru-RU" w:eastAsia="ru-RU"/>
              </w:rPr>
              <w:drawing>
                <wp:inline distT="0" distB="0" distL="0" distR="0" wp14:anchorId="694491F4" wp14:editId="06A02D5D">
                  <wp:extent cx="1600200" cy="1198606"/>
                  <wp:effectExtent l="0" t="0" r="0" b="1905"/>
                  <wp:docPr id="16" name="Рисунок 16" descr="C:\Users\TATO.Lera\Desktop\Без назван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TO.Lera\Desktop\Без назван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16" cy="120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0D50B9">
            <w:pPr>
              <w:pStyle w:val="a3"/>
              <w:ind w:left="0"/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</w:pPr>
            <w:r>
              <w:rPr>
                <w:rFonts w:ascii="Segoe UI" w:hAnsi="Segoe UI" w:cs="Segoe UI"/>
                <w:noProof/>
                <w:sz w:val="30"/>
                <w:szCs w:val="30"/>
                <w:lang w:val="en-US" w:eastAsia="uk-UA"/>
              </w:rPr>
              <w:t xml:space="preserve">  F  </w:t>
            </w:r>
            <w:r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38081E96" wp14:editId="2A8A3AEF">
                  <wp:extent cx="1434465" cy="1147483"/>
                  <wp:effectExtent l="0" t="0" r="0" b="0"/>
                  <wp:docPr id="20" name="Рисунок 20" descr="C:\Users\TATO.Lera\Desktop\Без назван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ATO.Lera\Desktop\Без названия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91"/>
                          <a:stretch/>
                        </pic:blipFill>
                        <pic:spPr bwMode="auto">
                          <a:xfrm>
                            <a:off x="0" y="0"/>
                            <a:ext cx="1434934" cy="114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7F7" w:rsidTr="000D50B9">
        <w:trPr>
          <w:trHeight w:val="2278"/>
          <w:jc w:val="center"/>
        </w:trPr>
        <w:tc>
          <w:tcPr>
            <w:tcW w:w="3117" w:type="dxa"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G 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53B5ED2B" wp14:editId="055862F7">
                  <wp:extent cx="1628775" cy="1193606"/>
                  <wp:effectExtent l="0" t="0" r="0" b="6985"/>
                  <wp:docPr id="11" name="Рисунок 11" descr="C:\Users\TATO.Ler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TO.Ler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hideMark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H </w:t>
            </w:r>
            <w:r w:rsidR="000D50B9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1F4498C4" wp14:editId="25A55A44">
                  <wp:extent cx="1502228" cy="990600"/>
                  <wp:effectExtent l="0" t="0" r="3175" b="0"/>
                  <wp:docPr id="22" name="Рисунок 22" descr="C:\Users\TATO.Ler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ATO.Ler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335" cy="99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027F7" w:rsidRDefault="003027F7">
            <w:pPr>
              <w:pStyle w:val="a3"/>
              <w:ind w:left="0"/>
              <w:jc w:val="center"/>
              <w:rPr>
                <w:rFonts w:ascii="Segoe UI" w:hAnsi="Segoe UI" w:cs="Segoe UI"/>
                <w:sz w:val="30"/>
                <w:szCs w:val="30"/>
                <w:lang w:val="en-US"/>
              </w:rPr>
            </w:pPr>
            <w:r>
              <w:rPr>
                <w:rFonts w:ascii="Segoe UI" w:hAnsi="Segoe UI" w:cs="Segoe UI"/>
                <w:sz w:val="30"/>
                <w:szCs w:val="30"/>
                <w:lang w:val="en-US"/>
              </w:rPr>
              <w:t xml:space="preserve">I </w:t>
            </w:r>
            <w:r w:rsidR="00527116">
              <w:rPr>
                <w:rFonts w:ascii="Segoe UI" w:hAnsi="Segoe UI" w:cs="Segoe UI"/>
                <w:noProof/>
                <w:sz w:val="30"/>
                <w:szCs w:val="30"/>
                <w:lang w:val="ru-RU" w:eastAsia="ru-RU"/>
              </w:rPr>
              <w:drawing>
                <wp:inline distT="0" distB="0" distL="0" distR="0" wp14:anchorId="7C6BF040" wp14:editId="53ECC341">
                  <wp:extent cx="1588801" cy="1057275"/>
                  <wp:effectExtent l="0" t="0" r="0" b="0"/>
                  <wp:docPr id="8" name="Рисунок 8" descr="C:\Users\TATO.Ler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TO.Ler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01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B0A" w:rsidRDefault="00751B0A" w:rsidP="00751B0A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751B0A" w:rsidRDefault="00751B0A" w:rsidP="00751B0A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751B0A" w:rsidRDefault="00751B0A" w:rsidP="00751B0A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A17482" w:rsidRDefault="00A17482" w:rsidP="00A17482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3027F7" w:rsidP="00751B0A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 w:rsidRPr="00751B0A">
        <w:rPr>
          <w:rFonts w:ascii="Segoe UI" w:hAnsi="Segoe UI" w:cs="Segoe UI"/>
          <w:b/>
          <w:sz w:val="30"/>
          <w:szCs w:val="30"/>
          <w:lang w:val="en-US"/>
        </w:rPr>
        <w:t xml:space="preserve">Watch the video. </w:t>
      </w:r>
      <w:r w:rsidR="004765F9" w:rsidRPr="00751B0A">
        <w:rPr>
          <w:rFonts w:ascii="Segoe UI" w:hAnsi="Segoe UI" w:cs="Segoe UI"/>
          <w:b/>
          <w:sz w:val="30"/>
          <w:szCs w:val="30"/>
          <w:lang w:val="en-US"/>
        </w:rPr>
        <w:t>Tick (√) the</w:t>
      </w:r>
      <w:r w:rsidRPr="00751B0A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  <w:r w:rsidR="004765F9" w:rsidRPr="00751B0A">
        <w:rPr>
          <w:rFonts w:ascii="Segoe UI" w:hAnsi="Segoe UI" w:cs="Segoe UI"/>
          <w:b/>
          <w:sz w:val="30"/>
          <w:szCs w:val="30"/>
          <w:lang w:val="en-US"/>
        </w:rPr>
        <w:t>things that are mentioned.</w:t>
      </w:r>
    </w:p>
    <w:p w:rsidR="00751B0A" w:rsidRPr="00751B0A" w:rsidRDefault="00751B0A" w:rsidP="00751B0A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 w:rsidRPr="004765F9">
        <w:rPr>
          <w:rFonts w:ascii="Segoe UI" w:hAnsi="Segoe UI" w:cs="Segoe UI"/>
          <w:sz w:val="30"/>
          <w:szCs w:val="30"/>
          <w:lang w:val="en-US"/>
        </w:rPr>
        <w:t xml:space="preserve">1 </w:t>
      </w:r>
      <w:r>
        <w:rPr>
          <w:rFonts w:ascii="Segoe UI" w:hAnsi="Segoe UI" w:cs="Segoe UI"/>
          <w:sz w:val="30"/>
          <w:szCs w:val="30"/>
          <w:lang w:val="en-US"/>
        </w:rPr>
        <w:t>– floating houses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2 – </w:t>
      </w:r>
      <w:r w:rsidR="004B43E5">
        <w:rPr>
          <w:rFonts w:ascii="Segoe UI" w:hAnsi="Segoe UI" w:cs="Segoe UI"/>
          <w:sz w:val="30"/>
          <w:szCs w:val="30"/>
          <w:lang w:val="en-US"/>
        </w:rPr>
        <w:t xml:space="preserve">rooms with the sea view 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3 – </w:t>
      </w:r>
      <w:r w:rsidR="001D4DF9">
        <w:rPr>
          <w:rFonts w:ascii="Segoe UI" w:hAnsi="Segoe UI" w:cs="Segoe UI"/>
          <w:sz w:val="30"/>
          <w:szCs w:val="30"/>
          <w:lang w:val="en-US"/>
        </w:rPr>
        <w:t>solar panels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4 – </w:t>
      </w:r>
      <w:r w:rsidR="001D4DF9">
        <w:rPr>
          <w:rFonts w:ascii="Segoe UI" w:hAnsi="Segoe UI" w:cs="Segoe UI"/>
          <w:sz w:val="30"/>
          <w:szCs w:val="30"/>
          <w:lang w:val="en-US"/>
        </w:rPr>
        <w:t>narrow boats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5 – </w:t>
      </w:r>
      <w:r w:rsidR="001D4DF9">
        <w:rPr>
          <w:rFonts w:ascii="Segoe UI" w:hAnsi="Segoe UI" w:cs="Segoe UI"/>
          <w:sz w:val="30"/>
          <w:szCs w:val="30"/>
          <w:lang w:val="en-US"/>
        </w:rPr>
        <w:t>a lighthouse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6 – </w:t>
      </w:r>
      <w:r w:rsidR="001D4DF9">
        <w:rPr>
          <w:rFonts w:ascii="Segoe UI" w:hAnsi="Segoe UI" w:cs="Segoe UI"/>
          <w:sz w:val="30"/>
          <w:szCs w:val="30"/>
          <w:lang w:val="en-US"/>
        </w:rPr>
        <w:t>students’ hostels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7 – </w:t>
      </w:r>
      <w:r w:rsidR="001D4DF9">
        <w:rPr>
          <w:rFonts w:ascii="Segoe UI" w:hAnsi="Segoe UI" w:cs="Segoe UI"/>
          <w:sz w:val="30"/>
          <w:szCs w:val="30"/>
          <w:lang w:val="en-US"/>
        </w:rPr>
        <w:t>tourist tents</w:t>
      </w:r>
    </w:p>
    <w:p w:rsid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8 – </w:t>
      </w:r>
      <w:r w:rsidR="001D4DF9">
        <w:rPr>
          <w:rFonts w:ascii="Segoe UI" w:hAnsi="Segoe UI" w:cs="Segoe UI"/>
          <w:sz w:val="30"/>
          <w:szCs w:val="30"/>
          <w:lang w:val="en-US"/>
        </w:rPr>
        <w:t>yurts</w:t>
      </w:r>
    </w:p>
    <w:p w:rsidR="00751B0A" w:rsidRPr="00EA43FD" w:rsidRDefault="00751B0A" w:rsidP="004765F9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EA43FD" w:rsidRDefault="00EA43FD" w:rsidP="00EA43FD">
      <w:pPr>
        <w:pStyle w:val="a3"/>
        <w:numPr>
          <w:ilvl w:val="0"/>
          <w:numId w:val="12"/>
        </w:numPr>
        <w:ind w:left="708" w:hanging="282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 xml:space="preserve"> Put T (true) or F (false) next to the sentences. Then watch the video and check.</w:t>
      </w:r>
    </w:p>
    <w:p w:rsidR="00EA43FD" w:rsidRDefault="00732D5D" w:rsidP="00732D5D">
      <w:pPr>
        <w:pStyle w:val="a3"/>
        <w:ind w:left="1068"/>
        <w:rPr>
          <w:rFonts w:ascii="Segoe UI" w:hAnsi="Segoe UI" w:cs="Segoe UI"/>
          <w:sz w:val="30"/>
          <w:szCs w:val="30"/>
          <w:lang w:val="en-US"/>
        </w:rPr>
      </w:pPr>
      <w:r w:rsidRPr="00732D5D">
        <w:rPr>
          <w:rFonts w:ascii="Segoe UI" w:hAnsi="Segoe UI" w:cs="Segoe UI"/>
          <w:i/>
          <w:sz w:val="30"/>
          <w:szCs w:val="30"/>
          <w:lang w:val="en-US"/>
        </w:rPr>
        <w:t>Example</w:t>
      </w:r>
      <w:r>
        <w:rPr>
          <w:rFonts w:ascii="Segoe UI" w:hAnsi="Segoe UI" w:cs="Segoe UI"/>
          <w:sz w:val="30"/>
          <w:szCs w:val="30"/>
          <w:lang w:val="en-US"/>
        </w:rPr>
        <w:t xml:space="preserve">: </w:t>
      </w:r>
      <w:r w:rsidR="00EA43FD" w:rsidRPr="00732D5D">
        <w:rPr>
          <w:rFonts w:ascii="Segoe UI" w:hAnsi="Segoe UI" w:cs="Segoe UI"/>
          <w:sz w:val="30"/>
          <w:szCs w:val="30"/>
          <w:lang w:val="en-US"/>
        </w:rPr>
        <w:t>In Denmark some students live in floating houses.</w:t>
      </w:r>
      <w:r>
        <w:rPr>
          <w:rFonts w:ascii="Segoe UI" w:hAnsi="Segoe UI" w:cs="Segoe UI"/>
          <w:sz w:val="30"/>
          <w:szCs w:val="30"/>
          <w:lang w:val="en-US"/>
        </w:rPr>
        <w:t xml:space="preserve"> </w:t>
      </w:r>
      <w:r w:rsidRPr="00732D5D">
        <w:rPr>
          <w:rFonts w:ascii="Segoe UI" w:hAnsi="Segoe UI" w:cs="Segoe UI"/>
          <w:b/>
          <w:sz w:val="30"/>
          <w:szCs w:val="30"/>
          <w:lang w:val="en-US"/>
        </w:rPr>
        <w:t>T</w:t>
      </w:r>
    </w:p>
    <w:p w:rsidR="00732D5D" w:rsidRPr="00732D5D" w:rsidRDefault="00732D5D" w:rsidP="00732D5D">
      <w:pPr>
        <w:pStyle w:val="a3"/>
        <w:ind w:left="1068"/>
        <w:rPr>
          <w:rFonts w:ascii="Segoe UI" w:hAnsi="Segoe UI" w:cs="Segoe UI"/>
          <w:sz w:val="30"/>
          <w:szCs w:val="30"/>
          <w:lang w:val="en-US"/>
        </w:rPr>
      </w:pPr>
    </w:p>
    <w:p w:rsidR="00EA43FD" w:rsidRDefault="00EA43F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Rooms in floating</w:t>
      </w:r>
      <w:r w:rsidR="00732D5D">
        <w:rPr>
          <w:rFonts w:ascii="Segoe UI" w:hAnsi="Segoe UI" w:cs="Segoe UI"/>
          <w:sz w:val="30"/>
          <w:szCs w:val="30"/>
          <w:lang w:val="en-US"/>
        </w:rPr>
        <w:t xml:space="preserve"> </w:t>
      </w:r>
      <w:r>
        <w:rPr>
          <w:rFonts w:ascii="Segoe UI" w:hAnsi="Segoe UI" w:cs="Segoe UI"/>
          <w:sz w:val="30"/>
          <w:szCs w:val="30"/>
          <w:lang w:val="en-US"/>
        </w:rPr>
        <w:t>houses come with the sea view.</w:t>
      </w:r>
    </w:p>
    <w:p w:rsidR="00EA43FD" w:rsidRDefault="00EA43F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Floating houses are made on the basis of cargo ships.</w:t>
      </w:r>
    </w:p>
    <w:p w:rsidR="00EA43FD" w:rsidRDefault="00EA43F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Narrow boats are of a particular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colour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>.</w:t>
      </w:r>
    </w:p>
    <w:p w:rsidR="00EA43FD" w:rsidRDefault="00732D5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You can choose where to live in London if you have a narrow boat.</w:t>
      </w:r>
    </w:p>
    <w:p w:rsidR="00732D5D" w:rsidRDefault="00732D5D" w:rsidP="00732D5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>Yurts are made of wood and wool.</w:t>
      </w:r>
    </w:p>
    <w:p w:rsidR="00732D5D" w:rsidRDefault="00732D5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People in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Mangolia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take down their yurts in 4 hours.</w:t>
      </w:r>
    </w:p>
    <w:p w:rsidR="00732D5D" w:rsidRDefault="00732D5D" w:rsidP="00EA43FD">
      <w:pPr>
        <w:pStyle w:val="a3"/>
        <w:numPr>
          <w:ilvl w:val="0"/>
          <w:numId w:val="19"/>
        </w:numPr>
        <w:rPr>
          <w:rFonts w:ascii="Segoe UI" w:hAnsi="Segoe UI" w:cs="Segoe UI"/>
          <w:sz w:val="30"/>
          <w:szCs w:val="30"/>
          <w:lang w:val="en-US"/>
        </w:rPr>
      </w:pPr>
      <w:r>
        <w:rPr>
          <w:rFonts w:ascii="Segoe UI" w:hAnsi="Segoe UI" w:cs="Segoe UI"/>
          <w:sz w:val="30"/>
          <w:szCs w:val="30"/>
          <w:lang w:val="en-US"/>
        </w:rPr>
        <w:t xml:space="preserve">Girls in Siberia wear </w:t>
      </w:r>
      <w:proofErr w:type="spellStart"/>
      <w:r>
        <w:rPr>
          <w:rFonts w:ascii="Segoe UI" w:hAnsi="Segoe UI" w:cs="Segoe UI"/>
          <w:sz w:val="30"/>
          <w:szCs w:val="30"/>
          <w:lang w:val="en-US"/>
        </w:rPr>
        <w:t>colourful</w:t>
      </w:r>
      <w:proofErr w:type="spellEnd"/>
      <w:r>
        <w:rPr>
          <w:rFonts w:ascii="Segoe UI" w:hAnsi="Segoe UI" w:cs="Segoe UI"/>
          <w:sz w:val="30"/>
          <w:szCs w:val="30"/>
          <w:lang w:val="en-US"/>
        </w:rPr>
        <w:t xml:space="preserve"> clothes when it’s cold.</w:t>
      </w:r>
    </w:p>
    <w:p w:rsidR="004765F9" w:rsidRPr="004765F9" w:rsidRDefault="004765F9" w:rsidP="004765F9">
      <w:pPr>
        <w:pStyle w:val="a3"/>
        <w:ind w:left="786"/>
        <w:rPr>
          <w:rFonts w:ascii="Segoe UI" w:hAnsi="Segoe UI" w:cs="Segoe UI"/>
          <w:sz w:val="30"/>
          <w:szCs w:val="30"/>
          <w:lang w:val="en-US"/>
        </w:rPr>
      </w:pPr>
      <w:bookmarkStart w:id="0" w:name="_GoBack"/>
      <w:bookmarkEnd w:id="0"/>
    </w:p>
    <w:p w:rsidR="004765F9" w:rsidRDefault="004765F9" w:rsidP="004765F9">
      <w:pPr>
        <w:pStyle w:val="a3"/>
        <w:ind w:left="786"/>
        <w:rPr>
          <w:rFonts w:ascii="Segoe UI" w:hAnsi="Segoe UI" w:cs="Segoe UI"/>
          <w:b/>
          <w:sz w:val="30"/>
          <w:szCs w:val="30"/>
          <w:lang w:val="en-US"/>
        </w:rPr>
      </w:pPr>
    </w:p>
    <w:p w:rsidR="003027F7" w:rsidRDefault="003027F7" w:rsidP="003027F7">
      <w:pPr>
        <w:pStyle w:val="a3"/>
        <w:numPr>
          <w:ilvl w:val="0"/>
          <w:numId w:val="12"/>
        </w:numPr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Tick (√) the things that happen in the video.</w:t>
      </w:r>
    </w:p>
    <w:p w:rsidR="003027F7" w:rsidRDefault="003027F7" w:rsidP="003027F7">
      <w:pPr>
        <w:ind w:firstLine="708"/>
        <w:rPr>
          <w:rFonts w:ascii="Segoe UI" w:hAnsi="Segoe UI" w:cs="Segoe UI"/>
          <w:b/>
          <w:sz w:val="30"/>
          <w:szCs w:val="30"/>
          <w:lang w:val="en-US"/>
        </w:rPr>
      </w:pPr>
      <w:r>
        <w:rPr>
          <w:rFonts w:ascii="Segoe UI" w:hAnsi="Segoe UI" w:cs="Segoe UI"/>
          <w:b/>
          <w:sz w:val="30"/>
          <w:szCs w:val="30"/>
          <w:lang w:val="en-US"/>
        </w:rPr>
        <w:t>Watch the video and check</w:t>
      </w:r>
    </w:p>
    <w:p w:rsidR="003027F7" w:rsidRDefault="003027F7" w:rsidP="003027F7">
      <w:pPr>
        <w:rPr>
          <w:lang w:val="en-US"/>
        </w:rPr>
      </w:pPr>
    </w:p>
    <w:p w:rsidR="002A79C7" w:rsidRDefault="002A79C7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p w:rsidR="00E80902" w:rsidRDefault="00E80902" w:rsidP="00E80902"/>
    <w:p w:rsidR="00E80902" w:rsidRPr="007E56E1" w:rsidRDefault="00E80902" w:rsidP="00E80902">
      <w:pPr>
        <w:rPr>
          <w:lang w:val="en-US"/>
        </w:rPr>
      </w:pPr>
    </w:p>
    <w:p w:rsidR="00E80902" w:rsidRPr="00A157B2" w:rsidRDefault="00E80902" w:rsidP="00A157B2">
      <w:pPr>
        <w:spacing w:line="240" w:lineRule="auto"/>
        <w:jc w:val="center"/>
        <w:rPr>
          <w:rFonts w:ascii="Segoe UI" w:hAnsi="Segoe UI" w:cs="Segoe UI"/>
          <w:b/>
          <w:color w:val="E95420"/>
          <w:sz w:val="36"/>
          <w:szCs w:val="36"/>
          <w:lang w:val="en-US"/>
        </w:rPr>
      </w:pPr>
    </w:p>
    <w:sectPr w:rsidR="00E80902" w:rsidRPr="00A157B2" w:rsidSect="00B84C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72D" w:rsidRDefault="001F672D" w:rsidP="005E50EF">
      <w:pPr>
        <w:spacing w:after="0" w:line="240" w:lineRule="auto"/>
      </w:pPr>
      <w:r>
        <w:separator/>
      </w:r>
    </w:p>
  </w:endnote>
  <w:endnote w:type="continuationSeparator" w:id="0">
    <w:p w:rsidR="001F672D" w:rsidRDefault="001F672D" w:rsidP="005E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ECE" w:rsidRDefault="003E4ECE" w:rsidP="003E4ECE">
    <w:pPr>
      <w:pStyle w:val="a9"/>
      <w:tabs>
        <w:tab w:val="clear" w:pos="9355"/>
      </w:tabs>
      <w:ind w:left="-851"/>
    </w:pPr>
    <w:r>
      <w:rPr>
        <w:noProof/>
        <w:lang w:val="ru-RU" w:eastAsia="ru-RU"/>
      </w:rPr>
      <w:drawing>
        <wp:inline distT="0" distB="0" distL="0" distR="0">
          <wp:extent cx="6120765" cy="940435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72D" w:rsidRDefault="001F672D" w:rsidP="005E50EF">
      <w:pPr>
        <w:spacing w:after="0" w:line="240" w:lineRule="auto"/>
      </w:pPr>
      <w:r>
        <w:separator/>
      </w:r>
    </w:p>
  </w:footnote>
  <w:footnote w:type="continuationSeparator" w:id="0">
    <w:p w:rsidR="001F672D" w:rsidRDefault="001F672D" w:rsidP="005E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EF" w:rsidRDefault="00221438" w:rsidP="003F65AF">
    <w:pPr>
      <w:pStyle w:val="a7"/>
      <w:tabs>
        <w:tab w:val="clear" w:pos="9355"/>
        <w:tab w:val="right" w:pos="10348"/>
      </w:tabs>
      <w:ind w:left="-993" w:right="-709" w:firstLine="284"/>
    </w:pPr>
    <w:r>
      <w:rPr>
        <w:noProof/>
        <w:lang w:val="ru-RU" w:eastAsia="ru-RU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4132580</wp:posOffset>
          </wp:positionH>
          <wp:positionV relativeFrom="paragraph">
            <wp:posOffset>76200</wp:posOffset>
          </wp:positionV>
          <wp:extent cx="2398712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12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7C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7610475" cy="619125"/>
              <wp:effectExtent l="0" t="0" r="9525" b="9525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619125"/>
                      </a:xfrm>
                      <a:prstGeom prst="rect">
                        <a:avLst/>
                      </a:prstGeom>
                      <a:solidFill>
                        <a:srgbClr val="E954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D78F7" id="Прямоугольник 4" o:spid="_x0000_s1026" style="position:absolute;margin-left:0;margin-top:-3pt;width:599.25pt;height:48.75pt;z-index:-25164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sLvAIAAJYFAAAOAAAAZHJzL2Uyb0RvYy54bWysVEtu2zAQ3RfoHQjuG0mGnTRG5MBImqJA&#10;kARNiqxpirIEUByWpC27qwLdBugReohuin5yBvlGHVKykiZBF0W1oEjOzJsP38zB4aqSZCmMLUGl&#10;NNmJKRGKQ1aqeUrfXZ28eEmJdUxlTIISKV0LSw8nz58d1HosBlCAzIQhCKLsuNYpLZzT4yiyvBAV&#10;szughUJhDqZiDo9mHmWG1YheyWgQx7tRDSbTBriwFm+PWyGdBPw8F9yd57kVjsiUYmwurCasM79G&#10;kwM2nhumi5J3YbB/iKJipUKnPdQxc4wsTPkIqiq5AQu52+FQRZDnJRchB8wmiR9kc1kwLUIuWByr&#10;+zLZ/wfLz5YXhpRZSoeUKFbhEzVfNh83n5ufze3mU/O1uW1+bG6aX8235jsZ+nrV2o7R7FJfmO5k&#10;ceuTX+Wm8n9Mi6xCjdd9jcXKEY6Xe7tJPNwbUcJRtpvsJ4ORB43urLWx7rWAivhNSg2+YSgtW55a&#10;16puVbwzC7LMTkopw8HMZ0fSkCXD9361PxoOwhMj+h9qUnllBd6sRfQ3kc+szSXs3FoKryfVW5Fj&#10;jTD6QYgksFP0fhjnQrmkFRUsE637UYxfl1tvETINgB45R/89dgfgmf8Yu42y0/emIpC7N47/Flhr&#10;3FsEz6Bcb1yVCsxTABKz6jy3+tsitaXxVZpBtkYGGWhby2p+UuK7nTLrLpjBXsKuw/ngznHJJdQp&#10;hW5HSQHmw1P3Xh8pjlJKauzNlNr3C2YEJfKNQvLvJ8Ohb+ZwGI728JGJuS+Z3ZeoRXUESIcEJ5Hm&#10;Yev1ndxucwPVNY6RqfeKIqY4+k4pd2Z7OHLtzMBBxMV0GtSwgTVzp+pScw/uq+p5ebW6ZkZ35HVI&#10;+zPY9jEbP+Bwq+stFUwXDvIyEPyurl29sfkDcbpB5afL/XPQuhunk98AAAD//wMAUEsDBBQABgAI&#10;AAAAIQAGxsYc3QAAAAcBAAAPAAAAZHJzL2Rvd25yZXYueG1sTI/BasMwEETvhfyD2EAvJpFdSEhc&#10;y6GU9FLowWk/QLE2tqm1ciTZcf++m1N7GpZZZt4Uh9n2YkIfOkcKsnUKAql2pqNGwdfn22oHIkRN&#10;RveOUMEPBjiUi4dC58bdqMLpFBvBIRRyraCNccilDHWLVoe1G5DYuzhvdeTTN9J4feNw28unNN1K&#10;qzvihlYP+Npi/X0aLfcmtnLTx2W8Nkl1TDy+H6v2qtTjcn55BhFxjn/PcMdndCiZ6exGMkH0CnhI&#10;VLDast7dbL/bgDgr2GcbkGUh//OXvwAAAP//AwBQSwECLQAUAAYACAAAACEAtoM4kv4AAADhAQAA&#10;EwAAAAAAAAAAAAAAAAAAAAAAW0NvbnRlbnRfVHlwZXNdLnhtbFBLAQItABQABgAIAAAAIQA4/SH/&#10;1gAAAJQBAAALAAAAAAAAAAAAAAAAAC8BAABfcmVscy8ucmVsc1BLAQItABQABgAIAAAAIQAC83sL&#10;vAIAAJYFAAAOAAAAAAAAAAAAAAAAAC4CAABkcnMvZTJvRG9jLnhtbFBLAQItABQABgAIAAAAIQAG&#10;xsYc3QAAAAcBAAAPAAAAAAAAAAAAAAAAABYFAABkcnMvZG93bnJldi54bWxQSwUGAAAAAAQABADz&#10;AAAAIAYAAAAA&#10;" fillcolor="#e95420" stroked="f" strokeweight="2pt">
              <w10:wrap anchorx="page"/>
            </v:rect>
          </w:pict>
        </mc:Fallback>
      </mc:AlternateContent>
    </w:r>
    <w:r w:rsidR="00F737C4">
      <w:rPr>
        <w:noProof/>
        <w:lang w:val="ru-RU" w:eastAsia="ru-RU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47625</wp:posOffset>
          </wp:positionV>
          <wp:extent cx="885825" cy="470391"/>
          <wp:effectExtent l="0" t="0" r="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811" cy="47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5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BA" w:rsidRDefault="00146F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762"/>
    <w:multiLevelType w:val="hybridMultilevel"/>
    <w:tmpl w:val="254C2444"/>
    <w:lvl w:ilvl="0" w:tplc="CC58C5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47E8"/>
    <w:multiLevelType w:val="hybridMultilevel"/>
    <w:tmpl w:val="4D7286FA"/>
    <w:lvl w:ilvl="0" w:tplc="7FBE3610">
      <w:start w:val="1"/>
      <w:numFmt w:val="bullet"/>
      <w:lvlText w:val="-"/>
      <w:lvlJc w:val="left"/>
      <w:pPr>
        <w:ind w:left="1146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31660"/>
    <w:multiLevelType w:val="hybridMultilevel"/>
    <w:tmpl w:val="5BB00BB6"/>
    <w:lvl w:ilvl="0" w:tplc="AC84F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00376"/>
    <w:multiLevelType w:val="hybridMultilevel"/>
    <w:tmpl w:val="DFD44DF0"/>
    <w:lvl w:ilvl="0" w:tplc="AD6485B4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D6E23"/>
    <w:multiLevelType w:val="hybridMultilevel"/>
    <w:tmpl w:val="213C73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E1B9D"/>
    <w:multiLevelType w:val="hybridMultilevel"/>
    <w:tmpl w:val="95F686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128A2"/>
    <w:multiLevelType w:val="hybridMultilevel"/>
    <w:tmpl w:val="92FC4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5839"/>
    <w:multiLevelType w:val="hybridMultilevel"/>
    <w:tmpl w:val="7B921D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839A7"/>
    <w:multiLevelType w:val="hybridMultilevel"/>
    <w:tmpl w:val="FA0C387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01BD3"/>
    <w:multiLevelType w:val="hybridMultilevel"/>
    <w:tmpl w:val="68227494"/>
    <w:lvl w:ilvl="0" w:tplc="31A2A40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2C7A7E"/>
    <w:multiLevelType w:val="hybridMultilevel"/>
    <w:tmpl w:val="5F70C452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3F6"/>
    <w:multiLevelType w:val="hybridMultilevel"/>
    <w:tmpl w:val="F312AF50"/>
    <w:lvl w:ilvl="0" w:tplc="AEF0A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DD0343"/>
    <w:multiLevelType w:val="hybridMultilevel"/>
    <w:tmpl w:val="47725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211A7"/>
    <w:multiLevelType w:val="hybridMultilevel"/>
    <w:tmpl w:val="91BE8EF0"/>
    <w:lvl w:ilvl="0" w:tplc="4EDE02CC">
      <w:start w:val="3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84"/>
    <w:rsid w:val="00016941"/>
    <w:rsid w:val="00051EAE"/>
    <w:rsid w:val="000A39D7"/>
    <w:rsid w:val="000D50B9"/>
    <w:rsid w:val="000F06E6"/>
    <w:rsid w:val="00146FBA"/>
    <w:rsid w:val="00177B6D"/>
    <w:rsid w:val="001D4DF9"/>
    <w:rsid w:val="001F672D"/>
    <w:rsid w:val="00216D0C"/>
    <w:rsid w:val="00221438"/>
    <w:rsid w:val="002701A3"/>
    <w:rsid w:val="00273C78"/>
    <w:rsid w:val="002A79C7"/>
    <w:rsid w:val="003027F7"/>
    <w:rsid w:val="00337591"/>
    <w:rsid w:val="003E4ECE"/>
    <w:rsid w:val="003F65AF"/>
    <w:rsid w:val="004604CB"/>
    <w:rsid w:val="004765F9"/>
    <w:rsid w:val="004B43E5"/>
    <w:rsid w:val="004F2D9E"/>
    <w:rsid w:val="00527116"/>
    <w:rsid w:val="005354DC"/>
    <w:rsid w:val="00550FE8"/>
    <w:rsid w:val="005861CB"/>
    <w:rsid w:val="005E50EF"/>
    <w:rsid w:val="00602B83"/>
    <w:rsid w:val="0060608D"/>
    <w:rsid w:val="00626DFE"/>
    <w:rsid w:val="00637AE3"/>
    <w:rsid w:val="00640FEC"/>
    <w:rsid w:val="006B546B"/>
    <w:rsid w:val="006E3816"/>
    <w:rsid w:val="00732D5D"/>
    <w:rsid w:val="0074432B"/>
    <w:rsid w:val="00751B0A"/>
    <w:rsid w:val="007D333E"/>
    <w:rsid w:val="007D77F6"/>
    <w:rsid w:val="007E408C"/>
    <w:rsid w:val="00826643"/>
    <w:rsid w:val="00845A84"/>
    <w:rsid w:val="009953AE"/>
    <w:rsid w:val="009B53C4"/>
    <w:rsid w:val="00A157B2"/>
    <w:rsid w:val="00A17482"/>
    <w:rsid w:val="00A324E3"/>
    <w:rsid w:val="00A4359F"/>
    <w:rsid w:val="00AE3540"/>
    <w:rsid w:val="00B84CD2"/>
    <w:rsid w:val="00BE529C"/>
    <w:rsid w:val="00BF24E9"/>
    <w:rsid w:val="00C60ADA"/>
    <w:rsid w:val="00D133E2"/>
    <w:rsid w:val="00D62FD3"/>
    <w:rsid w:val="00D63AEF"/>
    <w:rsid w:val="00D66586"/>
    <w:rsid w:val="00DF5323"/>
    <w:rsid w:val="00E12DD4"/>
    <w:rsid w:val="00E80902"/>
    <w:rsid w:val="00EA43FD"/>
    <w:rsid w:val="00F06F26"/>
    <w:rsid w:val="00F737C4"/>
    <w:rsid w:val="00F74972"/>
    <w:rsid w:val="00FC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E23943-B946-4968-93C7-B5DFFB8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33E"/>
    <w:pPr>
      <w:ind w:left="720"/>
      <w:contextualSpacing/>
    </w:pPr>
  </w:style>
  <w:style w:type="table" w:styleId="a4">
    <w:name w:val="Table Grid"/>
    <w:basedOn w:val="a1"/>
    <w:uiPriority w:val="59"/>
    <w:rsid w:val="007D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50EF"/>
  </w:style>
  <w:style w:type="paragraph" w:styleId="a9">
    <w:name w:val="footer"/>
    <w:basedOn w:val="a"/>
    <w:link w:val="aa"/>
    <w:uiPriority w:val="99"/>
    <w:unhideWhenUsed/>
    <w:rsid w:val="005E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1D03-B20B-4CE4-A6C8-C7FCBD6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TATO</dc:creator>
  <cp:lastModifiedBy>Demediuk Lyudmila</cp:lastModifiedBy>
  <cp:revision>18</cp:revision>
  <dcterms:created xsi:type="dcterms:W3CDTF">2020-04-14T13:19:00Z</dcterms:created>
  <dcterms:modified xsi:type="dcterms:W3CDTF">2020-05-05T07:55:00Z</dcterms:modified>
</cp:coreProperties>
</file>